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9A" w:rsidRPr="00B3129A" w:rsidRDefault="00B3129A" w:rsidP="00B3129A">
      <w:pPr>
        <w:jc w:val="both"/>
        <w:rPr>
          <w:b/>
          <w:sz w:val="36"/>
          <w:szCs w:val="36"/>
        </w:rPr>
      </w:pPr>
      <w:bookmarkStart w:id="0" w:name="_GoBack"/>
      <w:r w:rsidRPr="00B3129A">
        <w:rPr>
          <w:b/>
          <w:sz w:val="36"/>
          <w:szCs w:val="36"/>
        </w:rPr>
        <w:t>Итоговое собеседование</w:t>
      </w:r>
    </w:p>
    <w:bookmarkEnd w:id="0"/>
    <w:p w:rsidR="00B3129A" w:rsidRPr="00B3129A" w:rsidRDefault="00B3129A" w:rsidP="00B3129A">
      <w:pPr>
        <w:jc w:val="both"/>
        <w:rPr>
          <w:sz w:val="28"/>
          <w:szCs w:val="28"/>
        </w:rPr>
      </w:pPr>
      <w:r w:rsidRPr="00B3129A">
        <w:rPr>
          <w:sz w:val="28"/>
          <w:szCs w:val="28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B3129A">
        <w:rPr>
          <w:sz w:val="28"/>
          <w:szCs w:val="28"/>
        </w:rPr>
        <w:t>Минпросвещения</w:t>
      </w:r>
      <w:proofErr w:type="spellEnd"/>
      <w:r w:rsidRPr="00B3129A">
        <w:rPr>
          <w:sz w:val="28"/>
          <w:szCs w:val="28"/>
        </w:rPr>
        <w:t xml:space="preserve"> России и Рособрнадзора от 04.04.2023 г. № 232/551 (зарегистрирован Минюстом России 12.05.2023, регистрационный № 73292). </w:t>
      </w:r>
      <w:r w:rsidRPr="00B3129A">
        <w:rPr>
          <w:sz w:val="28"/>
          <w:szCs w:val="28"/>
        </w:rPr>
        <w:br/>
      </w:r>
      <w:r w:rsidRPr="00B3129A">
        <w:rPr>
          <w:sz w:val="28"/>
          <w:szCs w:val="28"/>
        </w:rPr>
        <w:br/>
        <w:t xml:space="preserve">Согласно Порядку проведения государственной итоговой аттестации по образовательным 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 </w:t>
      </w:r>
      <w:r w:rsidRPr="00B3129A">
        <w:rPr>
          <w:b/>
          <w:bCs/>
          <w:sz w:val="28"/>
          <w:szCs w:val="28"/>
        </w:rPr>
        <w:t>«зачет» за итоговое собеседование по русскому языку.</w:t>
      </w:r>
      <w:r w:rsidRPr="00B3129A">
        <w:rPr>
          <w:sz w:val="28"/>
          <w:szCs w:val="28"/>
        </w:rPr>
        <w:t xml:space="preserve"> </w:t>
      </w:r>
      <w:r w:rsidRPr="00B3129A">
        <w:rPr>
          <w:sz w:val="28"/>
          <w:szCs w:val="28"/>
        </w:rPr>
        <w:br/>
      </w:r>
      <w:r w:rsidRPr="00B3129A">
        <w:rPr>
          <w:sz w:val="28"/>
          <w:szCs w:val="28"/>
        </w:rPr>
        <w:br/>
        <w:t xml:space="preserve">Итоговое собеседование проводится во вторую среду февраля. Дополнительные сроки проведения итогового собеседования — вторая рабочая среда марта и третий понедельник апреля. </w:t>
      </w:r>
      <w:r w:rsidRPr="00B3129A">
        <w:rPr>
          <w:sz w:val="28"/>
          <w:szCs w:val="28"/>
        </w:rPr>
        <w:br/>
      </w:r>
      <w:r w:rsidRPr="00B3129A">
        <w:rPr>
          <w:sz w:val="28"/>
          <w:szCs w:val="28"/>
        </w:rPr>
        <w:br/>
        <w:t xml:space="preserve"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 </w:t>
      </w:r>
      <w:r w:rsidRPr="00B3129A">
        <w:rPr>
          <w:sz w:val="28"/>
          <w:szCs w:val="28"/>
        </w:rPr>
        <w:br/>
      </w:r>
      <w:r w:rsidRPr="00B3129A">
        <w:rPr>
          <w:sz w:val="28"/>
          <w:szCs w:val="28"/>
        </w:rPr>
        <w:br/>
        <w:t>На данной странице размещены 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вариант).</w:t>
      </w:r>
    </w:p>
    <w:p w:rsidR="00CC262E" w:rsidRDefault="00CC262E"/>
    <w:sectPr w:rsidR="00CC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B0"/>
    <w:rsid w:val="001767B0"/>
    <w:rsid w:val="00B3129A"/>
    <w:rsid w:val="00C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A549-9292-4643-90E4-077BDFEC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2025-01-24T08:45:00Z</dcterms:created>
  <dcterms:modified xsi:type="dcterms:W3CDTF">2025-01-24T08:45:00Z</dcterms:modified>
</cp:coreProperties>
</file>