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3BDC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BEBECD6" wp14:editId="04E9B479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EF9974C" w14:textId="77777777" w:rsidTr="009F482A">
        <w:tc>
          <w:tcPr>
            <w:tcW w:w="9581" w:type="dxa"/>
            <w:gridSpan w:val="3"/>
          </w:tcPr>
          <w:p w14:paraId="6B0D5870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A06A1A4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6B741294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0ED69E23" w14:textId="77777777" w:rsidTr="009F482A">
        <w:tc>
          <w:tcPr>
            <w:tcW w:w="9581" w:type="dxa"/>
            <w:gridSpan w:val="3"/>
          </w:tcPr>
          <w:p w14:paraId="282E2F3A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34967F07" w14:textId="77777777" w:rsidTr="009F482A">
        <w:tc>
          <w:tcPr>
            <w:tcW w:w="9581" w:type="dxa"/>
            <w:gridSpan w:val="3"/>
          </w:tcPr>
          <w:p w14:paraId="5A7D64E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795CB7D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8AC49C2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3E585D5A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C940A6F" w14:textId="179585F4" w:rsidR="008B1D59" w:rsidRPr="00860C6A" w:rsidRDefault="00A93120" w:rsidP="00F85087">
            <w:pPr>
              <w:jc w:val="center"/>
            </w:pPr>
            <w:permStart w:id="641540238" w:edGrp="everyone" w:colFirst="0" w:colLast="0"/>
            <w:r w:rsidRPr="00A93120">
              <w:t>19.11.2024.</w:t>
            </w:r>
            <w:r w:rsidRPr="00860C6A">
              <w:fldChar w:fldCharType="begin"/>
            </w:r>
            <w:r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Pr="00860C6A">
              <w:t xml:space="preserve"> </w:t>
            </w:r>
            <w:r w:rsidRPr="00860C6A">
              <w:fldChar w:fldCharType="end"/>
            </w:r>
            <w:r w:rsidR="00815DB1"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="00815DB1" w:rsidRPr="00860C6A">
              <w:fldChar w:fldCharType="separate"/>
            </w:r>
            <w:r w:rsidR="00E43C0D" w:rsidRPr="00860C6A">
              <w:t xml:space="preserve"> </w:t>
            </w:r>
            <w:r w:rsidR="00815DB1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26610477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2F50F49" w14:textId="5952F3F3" w:rsidR="008B1D59" w:rsidRPr="00860C6A" w:rsidRDefault="00A93120" w:rsidP="00F85087">
            <w:pPr>
              <w:jc w:val="center"/>
            </w:pPr>
            <w:permStart w:id="27070534" w:edGrp="everyone"/>
            <w:r w:rsidRPr="00A93120">
              <w:t xml:space="preserve">2182/46/36 </w:t>
            </w:r>
            <w:bookmarkStart w:id="0" w:name="_GoBack"/>
            <w:bookmarkEnd w:id="0"/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27070534"/>
          </w:p>
        </w:tc>
      </w:tr>
      <w:permEnd w:id="641540238"/>
      <w:tr w:rsidR="008B1D59" w:rsidRPr="004E410B" w14:paraId="156E45DA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F022D0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71860529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D80E8C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6FC737E2" w14:textId="77777777" w:rsidTr="009F482A">
        <w:tc>
          <w:tcPr>
            <w:tcW w:w="9581" w:type="dxa"/>
            <w:gridSpan w:val="3"/>
          </w:tcPr>
          <w:p w14:paraId="427A7AD6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570121579" w:edGrp="everyone" w:colFirst="0" w:colLast="0"/>
            <w:r w:rsidRPr="00342EF1">
              <w:rPr>
                <w:sz w:val="28"/>
                <w:szCs w:val="28"/>
              </w:rPr>
              <w:t>Об утверждении результатов школьного этапа всероссийской олимпиады школьников в городском округе муниципальное образование «город Екатеринбург» в 2024/2025 учебном году</w:t>
            </w:r>
          </w:p>
        </w:tc>
      </w:tr>
      <w:permEnd w:id="1570121579"/>
      <w:tr w:rsidR="008B1D59" w:rsidRPr="004E410B" w14:paraId="705AC7D7" w14:textId="77777777" w:rsidTr="009F482A">
        <w:tc>
          <w:tcPr>
            <w:tcW w:w="9581" w:type="dxa"/>
            <w:gridSpan w:val="3"/>
          </w:tcPr>
          <w:p w14:paraId="48B7D8A1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4FFE7852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65B16C14" w14:textId="2BB8ABF2" w:rsidR="00431971" w:rsidRPr="00342EF1" w:rsidRDefault="001E5158" w:rsidP="009F482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1050218728" w:edGrp="everyone"/>
      <w:r w:rsidRPr="00342EF1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26.01.2023, 05.08.2024), приказами Министерства образования </w:t>
      </w:r>
      <w:r w:rsidRPr="00342EF1">
        <w:rPr>
          <w:sz w:val="28"/>
          <w:szCs w:val="28"/>
        </w:rPr>
        <w:br/>
        <w:t xml:space="preserve">и молодежной политики Свердловской области от 02.08.2024 № 1038-Д </w:t>
      </w:r>
      <w:r w:rsidRPr="00342EF1">
        <w:rPr>
          <w:sz w:val="28"/>
          <w:szCs w:val="28"/>
        </w:rPr>
        <w:br/>
        <w:t xml:space="preserve">«Об обеспечении организации и проведения всероссийской олимпиады школьников в Свердловской области в 2024/2025 учебном году», от 06.09.2024 </w:t>
      </w:r>
      <w:r w:rsidRPr="00342EF1">
        <w:rPr>
          <w:sz w:val="28"/>
          <w:szCs w:val="28"/>
        </w:rPr>
        <w:br/>
        <w:t xml:space="preserve">№ 1192-Д «Об организации и проведении школьного этапа всероссийской олимпиады школьников в Свердловской области в 2024/2025 учебном году», распоряжениями Департамента образования Администрации города Екатеринбурга от 20.06.2023 № 1331/46/36 «Об утверждении Положения о жюри школьного и муниципального этапов всероссийской олимпиады школьников </w:t>
      </w:r>
      <w:r w:rsidRPr="00342EF1">
        <w:rPr>
          <w:sz w:val="28"/>
          <w:szCs w:val="28"/>
        </w:rPr>
        <w:br/>
        <w:t xml:space="preserve">в муниципальном образовании «город Екатеринбург», от 10.07.2023 № 1422/46/36 «Об утверждении положения о системе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Екатеринбург», от 10.06.2024 № 836/46/36 «О подготовке к проведению школьного этапа всероссийской олимпиады школьников в муниципальном образовании «город Екатеринбург» в 2024/2025 учебном году», от 27.08.2024 № 1272/46/36 «Об утверждении составов жюри и апелляционных комиссий школьного этапа всероссийской олимпиады школьников в городском округе муниципальное образование «город Екатеринбург» в 2024/2025 учебном году», от 06.09.2024 № 1401/46/36 «Об организации и </w:t>
      </w:r>
      <w:bookmarkStart w:id="1" w:name="_Hlk183424443"/>
      <w:r w:rsidRPr="00342EF1">
        <w:rPr>
          <w:sz w:val="28"/>
          <w:szCs w:val="28"/>
        </w:rPr>
        <w:t>проведении школьного этапа всероссийской олимпиады школьников в городском округе муниципальное образование «город Екатеринбург» в 2024/2025 учебном году»</w:t>
      </w:r>
      <w:bookmarkEnd w:id="1"/>
      <w:r w:rsidRPr="00342EF1">
        <w:rPr>
          <w:sz w:val="28"/>
          <w:szCs w:val="28"/>
        </w:rPr>
        <w:t xml:space="preserve">, от 17.09.2024 № 1512/46/36 </w:t>
      </w:r>
      <w:r w:rsidRPr="00342EF1">
        <w:rPr>
          <w:sz w:val="28"/>
          <w:szCs w:val="28"/>
        </w:rPr>
        <w:br/>
        <w:t xml:space="preserve">«Об организационных условиях проведения школьного этапа всероссийской олимпиады школьников </w:t>
      </w:r>
      <w:bookmarkStart w:id="2" w:name="_Hlk183424499"/>
      <w:r w:rsidRPr="00342EF1">
        <w:rPr>
          <w:sz w:val="28"/>
          <w:szCs w:val="28"/>
        </w:rPr>
        <w:t>в городском округе муниципальное образование «город Екатеринбург» в 2024/2025 учебном году»</w:t>
      </w:r>
      <w:bookmarkEnd w:id="2"/>
      <w:r w:rsidRPr="00342EF1">
        <w:rPr>
          <w:sz w:val="28"/>
          <w:szCs w:val="28"/>
        </w:rPr>
        <w:t xml:space="preserve">, в целях подведения итогов школьного этапа всероссийской олимпиады школьников, совершенствования </w:t>
      </w:r>
      <w:r w:rsidRPr="00342EF1">
        <w:rPr>
          <w:sz w:val="28"/>
          <w:szCs w:val="28"/>
        </w:rPr>
        <w:lastRenderedPageBreak/>
        <w:t>системы работы с одаренными детьми, выявления, поддержки и развития способностей и талантов у детей и молодежи Екатеринбурга</w:t>
      </w:r>
    </w:p>
    <w:p w14:paraId="628C2789" w14:textId="77777777" w:rsidR="009F482A" w:rsidRPr="00342EF1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35D59EAB" w14:textId="5C5EDC8C" w:rsidR="009F482A" w:rsidRPr="00342EF1" w:rsidRDefault="001E5158" w:rsidP="001E5158">
      <w:pPr>
        <w:widowControl w:val="0"/>
        <w:tabs>
          <w:tab w:val="left" w:pos="993"/>
        </w:tabs>
        <w:ind w:firstLine="851"/>
        <w:jc w:val="both"/>
        <w:rPr>
          <w:sz w:val="28"/>
          <w:szCs w:val="28"/>
        </w:rPr>
      </w:pPr>
      <w:r w:rsidRPr="00342EF1">
        <w:rPr>
          <w:sz w:val="28"/>
          <w:szCs w:val="28"/>
        </w:rPr>
        <w:t xml:space="preserve">1.Утвердить результаты школьного этапа всероссийской олимпиады школьников (рейтинговые таблицы победителей, призеров и участников) </w:t>
      </w:r>
      <w:r w:rsidRPr="00342EF1">
        <w:rPr>
          <w:sz w:val="28"/>
          <w:szCs w:val="28"/>
        </w:rPr>
        <w:br/>
        <w:t xml:space="preserve">в городском округе муниципальное образование «город Екатеринбург» </w:t>
      </w:r>
      <w:r w:rsidRPr="00342EF1">
        <w:rPr>
          <w:sz w:val="28"/>
          <w:szCs w:val="28"/>
        </w:rPr>
        <w:br/>
        <w:t xml:space="preserve">в 2024/2025 учебном году» (далее – школьный этап олимпиады) </w:t>
      </w:r>
      <w:r w:rsidRPr="00342EF1">
        <w:rPr>
          <w:sz w:val="28"/>
          <w:szCs w:val="28"/>
        </w:rPr>
        <w:br/>
        <w:t xml:space="preserve">в соответствии с протоколами жюри и квотами победителей и призеров </w:t>
      </w:r>
      <w:r w:rsidRPr="00342EF1">
        <w:rPr>
          <w:sz w:val="28"/>
          <w:szCs w:val="28"/>
        </w:rPr>
        <w:br/>
        <w:t>согласно электронному приложению к настоящему распоряжению (https://clck.ru/3EpCkt).</w:t>
      </w:r>
    </w:p>
    <w:p w14:paraId="2E77F985" w14:textId="121128C3" w:rsidR="001E5158" w:rsidRPr="00342EF1" w:rsidRDefault="001E5158" w:rsidP="001E5158">
      <w:pPr>
        <w:pStyle w:val="ab"/>
        <w:tabs>
          <w:tab w:val="left" w:pos="360"/>
        </w:tabs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342EF1">
        <w:rPr>
          <w:rFonts w:ascii="Liberation Serif" w:hAnsi="Liberation Serif"/>
          <w:sz w:val="28"/>
          <w:szCs w:val="28"/>
        </w:rPr>
        <w:t>2.Начальникам районных управлений образования обеспечить оперативное информирование руководителей муниципальных общеобразовательных организаций об утверждении результатов школьного этапа олимпиады.</w:t>
      </w:r>
    </w:p>
    <w:p w14:paraId="247BBC80" w14:textId="6C8409B2" w:rsidR="001E5158" w:rsidRPr="00342EF1" w:rsidRDefault="001E5158" w:rsidP="001E5158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42EF1">
        <w:rPr>
          <w:sz w:val="28"/>
          <w:szCs w:val="28"/>
        </w:rPr>
        <w:t>3.Руководителям общеобразовательных организаций обеспечить:</w:t>
      </w:r>
    </w:p>
    <w:p w14:paraId="39FB3CD0" w14:textId="77777777" w:rsidR="001E5158" w:rsidRPr="00342EF1" w:rsidRDefault="001E5158" w:rsidP="001E5158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3" w:name="_Hlk154132000"/>
      <w:r w:rsidRPr="00342EF1">
        <w:rPr>
          <w:sz w:val="28"/>
          <w:szCs w:val="28"/>
        </w:rPr>
        <w:t>информирование обучающихся, родителей (законных представителей), педагогов об утверждении результатов школьного этапа олимпиады;</w:t>
      </w:r>
    </w:p>
    <w:p w14:paraId="7658C7E2" w14:textId="77777777" w:rsidR="001E5158" w:rsidRPr="00342EF1" w:rsidRDefault="001E5158" w:rsidP="001E5158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Hlk154131948"/>
      <w:r w:rsidRPr="00342EF1">
        <w:rPr>
          <w:sz w:val="28"/>
          <w:szCs w:val="28"/>
        </w:rPr>
        <w:t xml:space="preserve">оформление </w:t>
      </w:r>
      <w:r w:rsidRPr="00342EF1">
        <w:rPr>
          <w:bCs/>
          <w:iCs/>
          <w:sz w:val="28"/>
          <w:szCs w:val="28"/>
        </w:rPr>
        <w:t xml:space="preserve">дипломов и организацию награждения </w:t>
      </w:r>
      <w:bookmarkEnd w:id="4"/>
      <w:r w:rsidRPr="00342EF1">
        <w:rPr>
          <w:bCs/>
          <w:iCs/>
          <w:sz w:val="28"/>
          <w:szCs w:val="28"/>
        </w:rPr>
        <w:t xml:space="preserve">победителей </w:t>
      </w:r>
      <w:r w:rsidRPr="00342EF1">
        <w:rPr>
          <w:bCs/>
          <w:iCs/>
          <w:sz w:val="28"/>
          <w:szCs w:val="28"/>
        </w:rPr>
        <w:br/>
        <w:t xml:space="preserve">и призеров </w:t>
      </w:r>
      <w:r w:rsidRPr="00342EF1">
        <w:rPr>
          <w:sz w:val="28"/>
          <w:szCs w:val="28"/>
        </w:rPr>
        <w:t>школьного</w:t>
      </w:r>
      <w:r w:rsidRPr="00342EF1">
        <w:rPr>
          <w:bCs/>
          <w:iCs/>
          <w:sz w:val="28"/>
          <w:szCs w:val="28"/>
        </w:rPr>
        <w:t xml:space="preserve"> этапа олимпиады дипломами в срок до 20.12.2024;</w:t>
      </w:r>
    </w:p>
    <w:p w14:paraId="46F91E84" w14:textId="77777777" w:rsidR="001E5158" w:rsidRPr="00342EF1" w:rsidRDefault="001E5158" w:rsidP="001E5158">
      <w:pPr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2EF1">
        <w:rPr>
          <w:sz w:val="28"/>
          <w:szCs w:val="28"/>
        </w:rPr>
        <w:t>поощрение педагогических работников за обеспечение качественных организационных и экспертных условий проведения школьного этапа олимпиады.</w:t>
      </w:r>
    </w:p>
    <w:bookmarkEnd w:id="3"/>
    <w:p w14:paraId="5E1479B4" w14:textId="530EDFB6" w:rsidR="001E5158" w:rsidRPr="001E5158" w:rsidRDefault="001E5158" w:rsidP="001E5158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42EF1">
        <w:rPr>
          <w:sz w:val="28"/>
          <w:szCs w:val="28"/>
        </w:rPr>
        <w:t>4.Контроль исполнения распоряжения возложить на заместителя директора Департамента образования Бабченко О.И</w:t>
      </w:r>
      <w:r w:rsidRPr="001E5158">
        <w:rPr>
          <w:sz w:val="28"/>
          <w:szCs w:val="28"/>
        </w:rPr>
        <w:t>.</w:t>
      </w:r>
    </w:p>
    <w:permEnd w:id="1050218728"/>
    <w:p w14:paraId="2B8168B5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0DA8D54E" w14:textId="77777777" w:rsidTr="00E71979">
        <w:tc>
          <w:tcPr>
            <w:tcW w:w="5103" w:type="dxa"/>
            <w:vAlign w:val="bottom"/>
          </w:tcPr>
          <w:p w14:paraId="1E9AA4AC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DAC27D0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707867715" w:edGrp="everyone"/>
            <w:r w:rsidRPr="00342EF1">
              <w:rPr>
                <w:sz w:val="28"/>
                <w:szCs w:val="28"/>
              </w:rPr>
              <w:t>Директор Департамента</w:t>
            </w:r>
            <w:permEnd w:id="707867715"/>
          </w:p>
        </w:tc>
        <w:tc>
          <w:tcPr>
            <w:tcW w:w="4478" w:type="dxa"/>
            <w:vAlign w:val="bottom"/>
          </w:tcPr>
          <w:p w14:paraId="40801B6C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657741410" w:edGrp="everyone"/>
            <w:r w:rsidRPr="00342EF1">
              <w:rPr>
                <w:sz w:val="28"/>
                <w:szCs w:val="28"/>
              </w:rPr>
              <w:t>И.В. Гумбатова</w:t>
            </w:r>
            <w:permEnd w:id="657741410"/>
          </w:p>
        </w:tc>
      </w:tr>
    </w:tbl>
    <w:p w14:paraId="210BC75D" w14:textId="77777777" w:rsidR="00330B6E" w:rsidRPr="00C3420A" w:rsidRDefault="00330B6E" w:rsidP="005B6D49">
      <w:pPr>
        <w:pStyle w:val="ConsNormal"/>
        <w:widowControl/>
        <w:ind w:firstLine="0"/>
      </w:pPr>
      <w:permStart w:id="40583832" w:edGrp="everyone"/>
      <w:permEnd w:id="40583832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E253" w14:textId="77777777" w:rsidR="000F10FF" w:rsidRDefault="000F10FF">
      <w:r>
        <w:separator/>
      </w:r>
    </w:p>
  </w:endnote>
  <w:endnote w:type="continuationSeparator" w:id="0">
    <w:p w14:paraId="7ACFA1FF" w14:textId="77777777" w:rsidR="000F10FF" w:rsidRDefault="000F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0119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Вр-6335217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4B219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Вр-6335217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5205C" w14:textId="77777777" w:rsidR="000F10FF" w:rsidRDefault="000F10FF">
      <w:r>
        <w:separator/>
      </w:r>
    </w:p>
  </w:footnote>
  <w:footnote w:type="continuationSeparator" w:id="0">
    <w:p w14:paraId="383B5F9D" w14:textId="77777777" w:rsidR="000F10FF" w:rsidRDefault="000F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667041473" w:edGrp="everyone"/>
  <w:p w14:paraId="778A0246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667041473"/>
  <w:p w14:paraId="048622E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7F27" w14:textId="77777777" w:rsidR="00810AAA" w:rsidRDefault="00810AAA" w:rsidP="00810AAA">
    <w:pPr>
      <w:pStyle w:val="a5"/>
      <w:jc w:val="center"/>
    </w:pPr>
    <w:permStart w:id="1615005715" w:edGrp="everyone"/>
    <w:permEnd w:id="16150057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8AE"/>
    <w:multiLevelType w:val="hybridMultilevel"/>
    <w:tmpl w:val="13AC1FD4"/>
    <w:lvl w:ilvl="0" w:tplc="48BE0EAA">
      <w:start w:val="1"/>
      <w:numFmt w:val="decimal"/>
      <w:lvlText w:val="%1."/>
      <w:lvlJc w:val="center"/>
      <w:pPr>
        <w:ind w:left="1429" w:hanging="360"/>
      </w:pPr>
      <w:rPr>
        <w:rFonts w:ascii="Liberation Serif" w:hAnsi="Liberation Serif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4E683A"/>
    <w:multiLevelType w:val="multilevel"/>
    <w:tmpl w:val="1EC243E0"/>
    <w:lvl w:ilvl="0">
      <w:start w:val="9"/>
      <w:numFmt w:val="decimal"/>
      <w:lvlText w:val="%1."/>
      <w:lvlJc w:val="left"/>
      <w:pPr>
        <w:ind w:left="360" w:hanging="360"/>
      </w:pPr>
    </w:lvl>
    <w:lvl w:ilvl="1">
      <w:numFmt w:val="decimal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44F2D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10FF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158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42E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41AD1"/>
    <w:rsid w:val="00A56C43"/>
    <w:rsid w:val="00A56DF8"/>
    <w:rsid w:val="00A66135"/>
    <w:rsid w:val="00A70879"/>
    <w:rsid w:val="00A73104"/>
    <w:rsid w:val="00A733C1"/>
    <w:rsid w:val="00A736F5"/>
    <w:rsid w:val="00A92410"/>
    <w:rsid w:val="00A9312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2C88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1"/>
    <w:qFormat/>
    <w:rsid w:val="001E5158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3192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Казанцева Маргарита Авгарьевна</cp:lastModifiedBy>
  <cp:revision>6</cp:revision>
  <cp:lastPrinted>2010-07-27T08:41:00Z</cp:lastPrinted>
  <dcterms:created xsi:type="dcterms:W3CDTF">2022-06-14T06:15:00Z</dcterms:created>
  <dcterms:modified xsi:type="dcterms:W3CDTF">2024-11-27T10:30:00Z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