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A252EF" w:rsidTr="00A252EF">
        <w:tc>
          <w:tcPr>
            <w:tcW w:w="7564" w:type="dxa"/>
          </w:tcPr>
          <w:p w:rsidR="00A252EF" w:rsidRPr="005D633D" w:rsidRDefault="00A252EF" w:rsidP="00A252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b/>
                <w:sz w:val="28"/>
                <w:szCs w:val="28"/>
              </w:rPr>
              <w:t>Приёмы работы с детьми с ОВЗ на уроках математики:</w:t>
            </w:r>
          </w:p>
          <w:p w:rsidR="009A5DE2" w:rsidRPr="005D633D" w:rsidRDefault="005D633D" w:rsidP="00501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A5DE2" w:rsidRPr="005D633D">
              <w:rPr>
                <w:rFonts w:ascii="Times New Roman" w:hAnsi="Times New Roman" w:cs="Times New Roman"/>
                <w:sz w:val="28"/>
                <w:szCs w:val="28"/>
              </w:rPr>
              <w:t>аблица умножения;</w:t>
            </w:r>
          </w:p>
          <w:p w:rsidR="009A5DE2" w:rsidRPr="005D633D" w:rsidRDefault="005D633D" w:rsidP="00501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5DE2" w:rsidRPr="005D633D">
              <w:rPr>
                <w:rFonts w:ascii="Times New Roman" w:hAnsi="Times New Roman" w:cs="Times New Roman"/>
                <w:sz w:val="28"/>
                <w:szCs w:val="28"/>
              </w:rPr>
              <w:t>арточка с краткой записью;</w:t>
            </w:r>
          </w:p>
          <w:p w:rsidR="009A5DE2" w:rsidRPr="005D633D" w:rsidRDefault="005D633D" w:rsidP="00501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5DE2" w:rsidRPr="005D633D">
              <w:rPr>
                <w:rFonts w:ascii="Times New Roman" w:hAnsi="Times New Roman" w:cs="Times New Roman"/>
                <w:sz w:val="28"/>
                <w:szCs w:val="28"/>
              </w:rPr>
              <w:t>порные схемы;</w:t>
            </w:r>
          </w:p>
          <w:p w:rsidR="005D633D" w:rsidRPr="005D633D" w:rsidRDefault="005D633D" w:rsidP="00501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блок-схемы;</w:t>
            </w:r>
          </w:p>
          <w:p w:rsidR="005D633D" w:rsidRPr="005D633D" w:rsidRDefault="005012A3" w:rsidP="00501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таблицы, диаграммы, </w:t>
            </w:r>
            <w:r w:rsidR="005D633D" w:rsidRPr="005D633D">
              <w:rPr>
                <w:rFonts w:ascii="Times New Roman" w:hAnsi="Times New Roman" w:cs="Times New Roman"/>
                <w:sz w:val="28"/>
                <w:szCs w:val="28"/>
              </w:rPr>
              <w:t>чертежи;</w:t>
            </w:r>
          </w:p>
          <w:p w:rsidR="005D633D" w:rsidRPr="005D633D" w:rsidRDefault="005D633D" w:rsidP="00501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памятки;</w:t>
            </w:r>
          </w:p>
          <w:p w:rsidR="005D633D" w:rsidRDefault="005D633D" w:rsidP="00501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  <w:r w:rsidR="005012A3">
              <w:rPr>
                <w:rFonts w:ascii="Times New Roman" w:hAnsi="Times New Roman" w:cs="Times New Roman"/>
                <w:sz w:val="28"/>
                <w:szCs w:val="28"/>
              </w:rPr>
              <w:t>ы;</w:t>
            </w:r>
          </w:p>
          <w:p w:rsidR="005012A3" w:rsidRPr="00AD21AA" w:rsidRDefault="005012A3" w:rsidP="00501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образцы выполнения заданий;</w:t>
            </w:r>
          </w:p>
          <w:p w:rsidR="005012A3" w:rsidRPr="00AD21AA" w:rsidRDefault="005012A3" w:rsidP="00501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аглядный материал;</w:t>
            </w:r>
          </w:p>
          <w:p w:rsidR="005012A3" w:rsidRPr="00AD21AA" w:rsidRDefault="005012A3" w:rsidP="00501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занимательный материал;</w:t>
            </w:r>
          </w:p>
          <w:p w:rsidR="005012A3" w:rsidRPr="005D633D" w:rsidRDefault="005012A3" w:rsidP="00501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игровые приёмы и формы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5D633D" w:rsidRDefault="005D633D" w:rsidP="00A25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492" w:rsidRDefault="00104492" w:rsidP="00A25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4" w:type="dxa"/>
          </w:tcPr>
          <w:p w:rsidR="00A252EF" w:rsidRPr="00AD21AA" w:rsidRDefault="005D6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Приёмы </w:t>
            </w:r>
            <w:r w:rsidR="00AD21AA" w:rsidRPr="00AD21AA">
              <w:rPr>
                <w:rFonts w:ascii="Times New Roman" w:hAnsi="Times New Roman" w:cs="Times New Roman"/>
                <w:b/>
                <w:sz w:val="28"/>
                <w:szCs w:val="28"/>
              </w:rPr>
              <w:t>работы с</w:t>
            </w:r>
            <w:r w:rsidRPr="00AD2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детьми с ОВЗ на </w:t>
            </w:r>
            <w:r w:rsidR="00AD21AA" w:rsidRPr="00AD21AA">
              <w:rPr>
                <w:rFonts w:ascii="Times New Roman" w:hAnsi="Times New Roman" w:cs="Times New Roman"/>
                <w:b/>
                <w:sz w:val="28"/>
                <w:szCs w:val="28"/>
              </w:rPr>
              <w:t>уроках естественных и общественных наук:</w:t>
            </w:r>
          </w:p>
          <w:p w:rsidR="00AD21AA" w:rsidRPr="00AD21AA" w:rsidRDefault="00AD21AA" w:rsidP="005012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алгоритм деятельности;</w:t>
            </w:r>
          </w:p>
          <w:p w:rsidR="00AD21AA" w:rsidRPr="00AD21AA" w:rsidRDefault="00AD21AA" w:rsidP="005012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план выступления (возможно, с опорными словами);</w:t>
            </w:r>
          </w:p>
          <w:p w:rsidR="00AD21AA" w:rsidRDefault="00AD21AA" w:rsidP="005012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образцы выполнения заданий;</w:t>
            </w:r>
          </w:p>
          <w:p w:rsidR="005012A3" w:rsidRDefault="005012A3" w:rsidP="005012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памятки;</w:t>
            </w:r>
          </w:p>
          <w:p w:rsidR="005012A3" w:rsidRPr="00104492" w:rsidRDefault="005012A3" w:rsidP="001044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опорные схемы;</w:t>
            </w:r>
          </w:p>
          <w:p w:rsidR="005012A3" w:rsidRPr="005012A3" w:rsidRDefault="005012A3" w:rsidP="005012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таблицы, диаграммы, </w:t>
            </w: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чертежи;</w:t>
            </w:r>
          </w:p>
          <w:p w:rsidR="00AD21AA" w:rsidRPr="00AD21AA" w:rsidRDefault="00AD21AA" w:rsidP="005012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интерактивная лента (таблица…);</w:t>
            </w:r>
          </w:p>
          <w:p w:rsidR="00AD21AA" w:rsidRPr="00AD21AA" w:rsidRDefault="00AD21AA" w:rsidP="005012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аглядный материал;</w:t>
            </w:r>
          </w:p>
          <w:p w:rsidR="00AD21AA" w:rsidRPr="00AD21AA" w:rsidRDefault="00AD21AA" w:rsidP="005012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занимательный материал;</w:t>
            </w:r>
          </w:p>
          <w:p w:rsidR="00AD21AA" w:rsidRPr="005012A3" w:rsidRDefault="00AD21AA" w:rsidP="005012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игровые приёмы и формы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A252EF" w:rsidTr="00A252EF">
        <w:tc>
          <w:tcPr>
            <w:tcW w:w="7564" w:type="dxa"/>
          </w:tcPr>
          <w:p w:rsidR="00104492" w:rsidRPr="005D633D" w:rsidRDefault="00104492" w:rsidP="00104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b/>
                <w:sz w:val="28"/>
                <w:szCs w:val="28"/>
              </w:rPr>
              <w:t>Приёмы работы с детьми с ОВЗ на уроках математики:</w:t>
            </w:r>
          </w:p>
          <w:p w:rsidR="00104492" w:rsidRPr="005D633D" w:rsidRDefault="00104492" w:rsidP="001044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таблица умножения;</w:t>
            </w:r>
          </w:p>
          <w:p w:rsidR="00104492" w:rsidRPr="005D633D" w:rsidRDefault="00104492" w:rsidP="001044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карточка с краткой записью;</w:t>
            </w:r>
          </w:p>
          <w:p w:rsidR="00104492" w:rsidRPr="005D633D" w:rsidRDefault="00104492" w:rsidP="001044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опорные схемы;</w:t>
            </w:r>
          </w:p>
          <w:p w:rsidR="00104492" w:rsidRPr="005D633D" w:rsidRDefault="00104492" w:rsidP="001044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блок-схемы;</w:t>
            </w:r>
          </w:p>
          <w:p w:rsidR="00104492" w:rsidRPr="005D633D" w:rsidRDefault="00104492" w:rsidP="001044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таблицы, диаграммы, </w:t>
            </w: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чертежи;</w:t>
            </w:r>
          </w:p>
          <w:p w:rsidR="00104492" w:rsidRPr="005D633D" w:rsidRDefault="00104492" w:rsidP="001044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памятки;</w:t>
            </w:r>
          </w:p>
          <w:p w:rsidR="00104492" w:rsidRDefault="00104492" w:rsidP="001044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ы;</w:t>
            </w:r>
          </w:p>
          <w:p w:rsidR="00104492" w:rsidRPr="00AD21AA" w:rsidRDefault="00104492" w:rsidP="001044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образцы выполнения заданий;</w:t>
            </w:r>
          </w:p>
          <w:p w:rsidR="00104492" w:rsidRPr="00AD21AA" w:rsidRDefault="00104492" w:rsidP="001044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аглядный материал;</w:t>
            </w:r>
          </w:p>
          <w:p w:rsidR="00104492" w:rsidRPr="00AD21AA" w:rsidRDefault="00104492" w:rsidP="001044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занимательный материал;</w:t>
            </w:r>
          </w:p>
          <w:p w:rsidR="00104492" w:rsidRPr="005D633D" w:rsidRDefault="00104492" w:rsidP="001044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игровые приёмы и формы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A252EF" w:rsidRDefault="00A252EF" w:rsidP="005012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492" w:rsidRPr="005012A3" w:rsidRDefault="00104492" w:rsidP="005012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564" w:type="dxa"/>
          </w:tcPr>
          <w:p w:rsidR="00104492" w:rsidRPr="00AD21AA" w:rsidRDefault="00104492" w:rsidP="00104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b/>
                <w:sz w:val="28"/>
                <w:szCs w:val="28"/>
              </w:rPr>
              <w:t>Приёмы работы с детьми с ОВЗ на уроках естественных и общественных наук:</w:t>
            </w:r>
          </w:p>
          <w:p w:rsidR="00104492" w:rsidRPr="00AD21AA" w:rsidRDefault="00104492" w:rsidP="001044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алгоритм деятельности;</w:t>
            </w:r>
          </w:p>
          <w:p w:rsidR="00104492" w:rsidRPr="00AD21AA" w:rsidRDefault="00104492" w:rsidP="001044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план выступления (возможно, с опорными словами);</w:t>
            </w:r>
          </w:p>
          <w:p w:rsidR="00104492" w:rsidRDefault="00104492" w:rsidP="001044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образцы выполнения заданий;</w:t>
            </w:r>
          </w:p>
          <w:p w:rsidR="00104492" w:rsidRDefault="00104492" w:rsidP="001044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памятки;</w:t>
            </w:r>
          </w:p>
          <w:p w:rsidR="00104492" w:rsidRPr="00104492" w:rsidRDefault="00104492" w:rsidP="001044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опорные схемы;</w:t>
            </w:r>
          </w:p>
          <w:p w:rsidR="00104492" w:rsidRPr="005012A3" w:rsidRDefault="00104492" w:rsidP="001044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таблицы, диаграммы, </w:t>
            </w:r>
            <w:r w:rsidRPr="005D633D">
              <w:rPr>
                <w:rFonts w:ascii="Times New Roman" w:hAnsi="Times New Roman" w:cs="Times New Roman"/>
                <w:sz w:val="28"/>
                <w:szCs w:val="28"/>
              </w:rPr>
              <w:t>чертежи;</w:t>
            </w:r>
          </w:p>
          <w:p w:rsidR="00104492" w:rsidRPr="00AD21AA" w:rsidRDefault="00104492" w:rsidP="001044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интерактивная лента (таблица…);</w:t>
            </w:r>
          </w:p>
          <w:p w:rsidR="00104492" w:rsidRPr="00AD21AA" w:rsidRDefault="00104492" w:rsidP="001044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аглядный материал;</w:t>
            </w:r>
          </w:p>
          <w:p w:rsidR="00104492" w:rsidRPr="00AD21AA" w:rsidRDefault="00104492" w:rsidP="001044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занимательный материал;</w:t>
            </w:r>
          </w:p>
          <w:p w:rsidR="00A252EF" w:rsidRDefault="00104492" w:rsidP="001044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21AA">
              <w:rPr>
                <w:rFonts w:ascii="Times New Roman" w:hAnsi="Times New Roman" w:cs="Times New Roman"/>
                <w:sz w:val="28"/>
                <w:szCs w:val="28"/>
              </w:rPr>
              <w:t>игровые приёмы и формы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361ECD" w:rsidRPr="00A252EF" w:rsidRDefault="00361ECD">
      <w:pPr>
        <w:rPr>
          <w:rFonts w:ascii="Times New Roman" w:hAnsi="Times New Roman" w:cs="Times New Roman"/>
          <w:sz w:val="28"/>
          <w:szCs w:val="28"/>
        </w:rPr>
      </w:pPr>
    </w:p>
    <w:sectPr w:rsidR="00361ECD" w:rsidRPr="00A252EF" w:rsidSect="00A252EF">
      <w:pgSz w:w="16840" w:h="11910" w:orient="landscape"/>
      <w:pgMar w:top="993" w:right="851" w:bottom="851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11E5C"/>
    <w:multiLevelType w:val="hybridMultilevel"/>
    <w:tmpl w:val="E838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93A11"/>
    <w:multiLevelType w:val="hybridMultilevel"/>
    <w:tmpl w:val="C1BE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8F"/>
    <w:rsid w:val="000309E6"/>
    <w:rsid w:val="00104492"/>
    <w:rsid w:val="002E479A"/>
    <w:rsid w:val="00361ECD"/>
    <w:rsid w:val="005012A3"/>
    <w:rsid w:val="005D633D"/>
    <w:rsid w:val="005F738F"/>
    <w:rsid w:val="009A5DE2"/>
    <w:rsid w:val="009C6340"/>
    <w:rsid w:val="00A252EF"/>
    <w:rsid w:val="00AD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187D"/>
  <w15:chartTrackingRefBased/>
  <w15:docId w15:val="{F43C9FDA-8734-47F1-B41F-88132D2B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Методист55</dc:creator>
  <cp:keywords/>
  <dc:description/>
  <cp:lastModifiedBy>Методист55</cp:lastModifiedBy>
  <cp:revision>7</cp:revision>
  <dcterms:created xsi:type="dcterms:W3CDTF">2024-01-11T07:37:00Z</dcterms:created>
  <dcterms:modified xsi:type="dcterms:W3CDTF">2024-01-11T08:21:00Z</dcterms:modified>
</cp:coreProperties>
</file>